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4D" w:rsidRDefault="00CC4F91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C4F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</w:t>
      </w:r>
      <w:r w:rsidR="001E4FFF" w:rsidRPr="00CC4F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</w:t>
      </w:r>
      <w:r w:rsidR="000D366F" w:rsidRPr="00CC4F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ЕХНИЧЕСКА СПЕЦИФИКАЦИЯ</w:t>
      </w:r>
    </w:p>
    <w:p w:rsidR="001E4FFF" w:rsidRPr="00CC4F91" w:rsidRDefault="000D366F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C4F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D173F4" w:rsidRPr="00D173F4" w:rsidRDefault="00D173F4" w:rsidP="00D173F4">
      <w:pPr>
        <w:ind w:right="250"/>
        <w:jc w:val="both"/>
        <w:rPr>
          <w:rFonts w:ascii="Times New Roman" w:hAnsi="Times New Roman" w:cs="Times New Roman"/>
          <w:sz w:val="24"/>
          <w:szCs w:val="24"/>
        </w:rPr>
      </w:pPr>
      <w:r w:rsidRPr="00D173F4">
        <w:rPr>
          <w:rFonts w:ascii="Times New Roman" w:hAnsi="Times New Roman" w:cs="Times New Roman"/>
          <w:sz w:val="24"/>
          <w:szCs w:val="24"/>
        </w:rPr>
        <w:t>Подписаният/ата …………………………………………………………………………</w:t>
      </w:r>
    </w:p>
    <w:p w:rsidR="00D173F4" w:rsidRPr="00D173F4" w:rsidRDefault="00D173F4" w:rsidP="00D173F4">
      <w:pPr>
        <w:ind w:right="250"/>
        <w:jc w:val="both"/>
        <w:rPr>
          <w:rFonts w:ascii="Times New Roman" w:hAnsi="Times New Roman" w:cs="Times New Roman"/>
          <w:sz w:val="24"/>
          <w:szCs w:val="24"/>
        </w:rPr>
      </w:pPr>
      <w:r w:rsidRPr="00D17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(трите имена)</w:t>
      </w:r>
    </w:p>
    <w:p w:rsidR="00D173F4" w:rsidRPr="00D173F4" w:rsidRDefault="00D173F4" w:rsidP="00D173F4">
      <w:pPr>
        <w:ind w:right="250"/>
        <w:jc w:val="center"/>
        <w:rPr>
          <w:rFonts w:ascii="Times New Roman" w:hAnsi="Times New Roman" w:cs="Times New Roman"/>
          <w:sz w:val="24"/>
          <w:szCs w:val="24"/>
        </w:rPr>
      </w:pPr>
      <w:r w:rsidRPr="00D173F4">
        <w:rPr>
          <w:rFonts w:ascii="Times New Roman" w:hAnsi="Times New Roman" w:cs="Times New Roman"/>
          <w:sz w:val="24"/>
          <w:szCs w:val="24"/>
        </w:rPr>
        <w:t>в качеството си на ……………..…………………………………………..……………                                                                 (длъжност)</w:t>
      </w:r>
    </w:p>
    <w:p w:rsidR="00D173F4" w:rsidRPr="00D173F4" w:rsidRDefault="00D173F4" w:rsidP="00D173F4">
      <w:pPr>
        <w:ind w:right="250"/>
        <w:jc w:val="both"/>
        <w:rPr>
          <w:rFonts w:ascii="Times New Roman" w:hAnsi="Times New Roman" w:cs="Times New Roman"/>
          <w:sz w:val="24"/>
          <w:szCs w:val="24"/>
        </w:rPr>
      </w:pPr>
      <w:r w:rsidRPr="00D173F4"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</w:t>
      </w:r>
    </w:p>
    <w:p w:rsidR="00D173F4" w:rsidRPr="00D173F4" w:rsidRDefault="00D173F4" w:rsidP="00D173F4">
      <w:pPr>
        <w:ind w:right="250"/>
        <w:jc w:val="center"/>
        <w:rPr>
          <w:rFonts w:ascii="Times New Roman" w:hAnsi="Times New Roman" w:cs="Times New Roman"/>
          <w:sz w:val="24"/>
          <w:szCs w:val="24"/>
        </w:rPr>
      </w:pPr>
      <w:r w:rsidRPr="00D173F4">
        <w:rPr>
          <w:rFonts w:ascii="Times New Roman" w:hAnsi="Times New Roman" w:cs="Times New Roman"/>
          <w:sz w:val="24"/>
          <w:szCs w:val="24"/>
        </w:rPr>
        <w:t>(наименование на участника),</w:t>
      </w:r>
    </w:p>
    <w:p w:rsidR="001E4FFF" w:rsidRPr="00CC4F91" w:rsidRDefault="00D173F4" w:rsidP="00172E4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73F4">
        <w:rPr>
          <w:rFonts w:ascii="Times New Roman" w:hAnsi="Times New Roman" w:cs="Times New Roman"/>
          <w:sz w:val="24"/>
          <w:szCs w:val="24"/>
        </w:rPr>
        <w:t>ЕИК/БУЛСТАТ .................................................. – участник в обществена поръчка чрез събиране на оферти с обява с предмет:</w:t>
      </w:r>
      <w:r w:rsidRPr="00D173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4FF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8F4F3B" w:rsidRPr="00CC4F91" w:rsidRDefault="000D366F" w:rsidP="00CC4F91">
      <w:pPr>
        <w:jc w:val="both"/>
        <w:rPr>
          <w:rFonts w:ascii="Times New Roman" w:hAnsi="Times New Roman" w:cs="Times New Roman"/>
          <w:sz w:val="24"/>
          <w:szCs w:val="24"/>
        </w:rPr>
      </w:pPr>
      <w:r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Предмет на поръчката:</w:t>
      </w:r>
      <w:r w:rsidR="008F4F3B" w:rsidRPr="00CC4F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8F4F3B" w:rsidRPr="00CC4F91">
        <w:rPr>
          <w:rFonts w:ascii="Times New Roman" w:hAnsi="Times New Roman" w:cs="Times New Roman"/>
          <w:sz w:val="24"/>
          <w:szCs w:val="24"/>
        </w:rPr>
        <w:t xml:space="preserve"> </w:t>
      </w:r>
      <w:r w:rsidR="008F4F3B" w:rsidRPr="00CC4F91">
        <w:rPr>
          <w:rFonts w:ascii="Times New Roman" w:hAnsi="Times New Roman" w:cs="Times New Roman"/>
          <w:b/>
          <w:i/>
          <w:sz w:val="24"/>
          <w:szCs w:val="24"/>
        </w:rPr>
        <w:t xml:space="preserve">„ПЕРИОДИЧНИ ДОСТАВКИ  НА ХИГИЕННИ </w:t>
      </w:r>
      <w:r w:rsidR="008F4F3B" w:rsidRPr="00CC4F91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="008F4F3B" w:rsidRPr="00CC4F91">
        <w:rPr>
          <w:rFonts w:ascii="Times New Roman" w:hAnsi="Times New Roman" w:cs="Times New Roman"/>
          <w:b/>
          <w:i/>
          <w:sz w:val="24"/>
          <w:szCs w:val="24"/>
        </w:rPr>
        <w:t xml:space="preserve"> ПОЧИСТВАЩИ И ДЕЗИНФЕКТИРАЩИ ПРЕПАРАТИ ЗА ПОТРЕБНОСТИТЕ    НА ДЪРЖАВНА ПСИХИАТРИЧНА БОЛНИЦА „СВ.ИВАН РИЛСКИ””</w:t>
      </w:r>
    </w:p>
    <w:p w:rsidR="008F4F3B" w:rsidRDefault="000D366F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4F3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Поръчката включва периодични доставки на стоки, предварително заявени от Възложителя,конкретизирани по вид, технически данни и количества.Посочените количества са прогнозни и Възложителят си запазва правото да увеличаваи/или намалява количествата на стоките, предмет на настоящата обществена поръчка в зависимост от конкретно възникналите нужди, спазвайки предвидения законов реди в рамките на стойността на прогнозната стойностна обществената поръчка.В този смисъл Възложителят има право, в срока на действие на договора да не заяви пълния му обем, както и да заявява доставки на стоките, предмет на поръчкатаслед достигане на посочените за тях прогнозни количества. </w:t>
      </w:r>
    </w:p>
    <w:p w:rsidR="00CC4F91" w:rsidRPr="00CC4F91" w:rsidRDefault="00CC4F91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F3B" w:rsidRPr="00CC4F91" w:rsidRDefault="008F4F3B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Стоките, предметна поръчката, трябва да са в съответствие с изискванията на Възложителя: В съответствие с Техническата спецификация;</w:t>
      </w:r>
      <w:r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остатъчен срок на годност не по-малък от 2/3 от общия срок на годност на продукта, считано от датата на подписване на приемо-предавателния протокол за доставка (в приложимите случаи);</w:t>
      </w:r>
      <w:r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Класифицирани, опаковани и </w:t>
      </w:r>
      <w:r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тикетирани в съответствие с нормативните изисквания.</w:t>
      </w:r>
    </w:p>
    <w:p w:rsidR="008F4F3B" w:rsidRDefault="000D366F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носи пълна отговорност за вреди, произтекли от доставени от него некачествени стоки.</w:t>
      </w:r>
    </w:p>
    <w:p w:rsidR="00CC4F91" w:rsidRPr="00CC4F91" w:rsidRDefault="00CC4F91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66F" w:rsidRDefault="008F4F3B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Заявките за доставки на стоките ще бъдат приемани всеки работен ден до 17:00 часа, на посочен на e-mail. Доставките се извършватпрез работнотовремена ВЪЗЛОЖИТЕЛЯот 8:00 до 1</w:t>
      </w:r>
      <w:r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.00 ч</w:t>
      </w:r>
      <w:r w:rsid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аса</w:t>
      </w:r>
      <w:r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C4F91" w:rsidRPr="00CC4F91" w:rsidRDefault="00CC4F91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2B7B" w:rsidRDefault="00CC4F91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.Прогнозна стойност</w:t>
      </w:r>
      <w:r w:rsidR="008F4F3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Максималнатапрогнознастойност, която се явява и максимален финансов ресурс за изпълнение на поръчката е </w:t>
      </w:r>
      <w:r w:rsidR="008F4F3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53 250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F4F3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петдесет и три хиляди двеста и петдесет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)лева</w:t>
      </w:r>
      <w:r w:rsidR="008F4F3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ДДС</w:t>
      </w:r>
      <w:r w:rsidR="008F4F3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ВАЖНО: Всяка прогнозна стойност по обособените позиции се счита за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максимална стойност, която може да бъде предложена от участниците заизпълнение на доставките по конкретната обособена позиция.ВАЖНО: Участник, предложил обща цена за изпълнение на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доставките, за която подава оферта, по-висока от прогнозн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с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тойност ще бъде отстранен от участие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обществената поръчка. </w:t>
      </w:r>
    </w:p>
    <w:p w:rsidR="00CC4F91" w:rsidRPr="00CC4F91" w:rsidRDefault="00CC4F91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2B7B" w:rsidRDefault="00CC4F91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Източник на финансиране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Доставките, предмет на настоящата общественапоръчка се финансират 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бюджета на ДПБ „Св.Иван Рилски” – Нови Искър.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4F91" w:rsidRPr="00CC4F91" w:rsidRDefault="00CC4F91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2B7B" w:rsidRDefault="00CC4F91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 Срок на изпълнение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Срокътна изпълнение на поръчката е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дванадесет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) месеца от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 на сключване на договор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а.</w:t>
      </w:r>
    </w:p>
    <w:p w:rsidR="00CC4F91" w:rsidRPr="00CC4F91" w:rsidRDefault="00CC4F91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2B7B" w:rsidRDefault="00A719CD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Срокът за изпълнение на отделните доставкие до 5 (пет) работни дни, считано от подаване на писмена заявка от страна на Възложителя. Доставките се извършват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работното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ВЪЗЛОЖИТЕЛЯот </w:t>
      </w:r>
      <w:r w:rsid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:00 до 1</w:t>
      </w:r>
      <w:r w:rsid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.00 ч</w:t>
      </w:r>
      <w:r w:rsidR="00ED2B7B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аса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19CD" w:rsidRPr="00CC4F91" w:rsidRDefault="00A719CD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B2F" w:rsidRDefault="00A719CD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 Срокът за реакция при рекламация е до 5 (пет) дни, считано от получаване на писмено уведомление за рекламация от страна на Възложителя.</w:t>
      </w:r>
    </w:p>
    <w:p w:rsidR="00445D8D" w:rsidRPr="00CC4F91" w:rsidRDefault="00445D8D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2B2F" w:rsidRDefault="00A719CD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E72B2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Условия и начин на плащане:</w:t>
      </w:r>
      <w:r w:rsidR="00C275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Заплащането ще се извършвана база заявени и действително доставени количества стоки по заявка от възложителя, по предложена единична цена, съгласно Ценовата оферта на Изпълнителя на </w:t>
      </w:r>
      <w:r w:rsidR="00E72B2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72B2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Заплащането на заявените и действително доставени количества стоки, приети и предадени с приемо-предавателен протокол, подписан от упълномощен представител на </w:t>
      </w:r>
      <w:r w:rsidR="00E72B2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>ДПБ „Св.Иван Рилски” – Нови Искър</w:t>
      </w:r>
      <w:r w:rsidR="000D366F" w:rsidRPr="00CC4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една страна и представител на Изпълнителя от друга страна ще се извършва в левове по банков път в срок до 30 (тридесет) дни, считано от датата на представяне на фактура за доставката.</w:t>
      </w:r>
    </w:p>
    <w:p w:rsidR="00445D8D" w:rsidRPr="00CC4F91" w:rsidRDefault="00445D8D" w:rsidP="00CC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3"/>
        <w:gridCol w:w="969"/>
        <w:gridCol w:w="977"/>
        <w:gridCol w:w="2000"/>
        <w:gridCol w:w="1632"/>
        <w:gridCol w:w="1027"/>
      </w:tblGrid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       Наименование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      Мярка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   Количество  </w:t>
            </w:r>
          </w:p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         броя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Производител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  Търговско наименование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          Забележка </w:t>
            </w: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             6</w:t>
            </w: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1.Тоалетен сапун ароматизиран  х 7</w:t>
            </w:r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2. Тоалетна хартия двупластова</w:t>
            </w:r>
          </w:p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 – 100гр. руло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3. Тоалетна хартия двупластова  – 120гр. Руло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4. Гъба за почистване с улей и  абразив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5. Дезедорант  за тоалетни -течен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Бр.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6. Чувал за смет 35л. 53/60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7. Чували за смет 60*90/черни /60 МКР.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8. Торби жълти 60/90 см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 Торби за смет черни –60МКР 80/110 см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10. Течен сапун ароматизиран  –1л.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11. Белина –1 литър конц.акт.с хлор </w:t>
            </w:r>
          </w:p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20-25 %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12. Препарат за санитарен фаянс -750мл.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13. Препарат за миене на домакински съдове 1 литър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14. Метални  дръжки  за парцал и четки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15. Прах за бяло пране за перални машини х 2 кг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Опак   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16. Прах за цветно пране за перални машини х 2 кг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Опак.  Бр. 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17. Гел за миене на съдове 0.400 литра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18. Четка метла /мека/с дръжка метална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19. Парцал за миене на под памучен съвместим с кофата</w:t>
            </w:r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250 </w:t>
            </w:r>
            <w:proofErr w:type="spellStart"/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</w:t>
            </w:r>
            <w:proofErr w:type="spellEnd"/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20. Парцал за миене на под /лента/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21. Кухненска ролка двупластова х 2бр./оп.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22. Препарат  за миене на стъкла обезмасляващ  с пулверизатор 0.5 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23. Дезедорант за тоалетни  с кошничка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24. Кошче за смет пластмасово 20 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25. Пластмасова нофа с цедка  12 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26. Кърпа „швантух” х 3 бр/опак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Опак.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27.Препарат против молци спрей  х 2бр/оп..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Опак.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28Препарат за фаянс и теракота 500 мл.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Опак.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29. Дръжка пластмасова за четки и метли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30. Лопатка метална с дръжка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31. Метла сламена с дълга дървена дръжка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32. Четка метла /изкуствена / с дръжка хромирана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33. Сода каустик на люспи-кутия х 1 кг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34. Омекотител за пране  х 1 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Литър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35. Кремообразен препарат за почистване и отстраняване на наслоени мазнинина печки, фурни и др.</w:t>
            </w:r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 750 мл.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Опак.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36. Препарат  против хлебарки спрей флакон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Опак.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tabs>
                <w:tab w:val="left" w:pos="708"/>
                <w:tab w:val="left" w:pos="1416"/>
                <w:tab w:val="left" w:pos="2124"/>
                <w:tab w:val="left" w:pos="5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37. Тел домакинска голяма х 1 бр.</w:t>
            </w: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ab/>
              <w:t>0.25</w:t>
            </w:r>
          </w:p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38. Четка за килими твърда</w:t>
            </w: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39. Препарат хигиенен прахообразен за сан.фаянс х 500 гр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Опак.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40. Белина    х 1 л ароматизирана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литър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41.Течен сапун с помпа 0.500л.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42.Четка за WC с поставка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43. Дозатор за течен сапун /пластмасовс иноксово покритие/ 500 мл.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44. Пластмасови кофи 15 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45. Ароматизатор за тоал.чиния -сух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46. Дамски превръзки памучни </w:t>
            </w:r>
            <w:r w:rsidRPr="00445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/х 10бр. пакет/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 Шампоан  за коса 400мл.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48. Чувал с връв  35л. 50/60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Памперси за възрастни над 70 кг. по 10 броя в опаковка.Супер нощни хартиени със суперабсорбент.Непропускащи вътрешни прегради.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Опак.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50.Микрофибърна кърпа за почистване на стъкла.Не оставя петна или власинки.Не надрасква повърхностите 30/30см.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  <w:r w:rsidRPr="00445D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51. Готов препарат с бактерицидно, включително туберкулоцидно, вирусоцидно (HIV),фунгициднодействие.Хигиенна дезинфекция на ръце</w:t>
            </w:r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Хигиенна дезинфекция на кожа преди медицински манипулации/туба/-3 литра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52.Препарат за почистване и дезинфекция на водоустойчиви повърхности в лечебни заведения и санитарни възли /концентрат 1литър/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pStyle w:val="NormalWeb"/>
              <w:rPr>
                <w:sz w:val="18"/>
                <w:szCs w:val="18"/>
              </w:rPr>
            </w:pPr>
            <w:r w:rsidRPr="00445D8D">
              <w:rPr>
                <w:sz w:val="18"/>
                <w:szCs w:val="18"/>
              </w:rPr>
              <w:t>53..Биоциден препарат</w:t>
            </w:r>
            <w:r w:rsidRPr="00445D8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45D8D">
              <w:rPr>
                <w:sz w:val="18"/>
                <w:szCs w:val="18"/>
                <w:lang w:val="en-US"/>
              </w:rPr>
              <w:t>срещу</w:t>
            </w:r>
            <w:proofErr w:type="spellEnd"/>
            <w:r w:rsidRPr="00445D8D">
              <w:rPr>
                <w:sz w:val="18"/>
                <w:szCs w:val="18"/>
              </w:rPr>
              <w:t>насекоми- бълхи, хлебарки, мухи, кърлежи, дървеници, комари и други летящи и пълзящи вредители/концентрат 1 литър</w:t>
            </w:r>
            <w:r w:rsidRPr="00445D8D">
              <w:t>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54. Препарат за  дезинфекция на повърхности и едър инструментариум. Бактерициден и вирусоциден ефект. Ефикасен  при наличие на кръв и протеини. Да подлежи на предварително разреждане, което зависи от желаната ефикасност и време на престой на интрументите и повърхностите </w:t>
            </w:r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 xml:space="preserve">литър </w:t>
            </w:r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литър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pStyle w:val="NormalWeb"/>
              <w:rPr>
                <w:sz w:val="18"/>
                <w:szCs w:val="18"/>
              </w:rPr>
            </w:pPr>
            <w:r w:rsidRPr="00445D8D">
              <w:rPr>
                <w:sz w:val="18"/>
                <w:szCs w:val="18"/>
              </w:rPr>
              <w:t xml:space="preserve">55. Хлорен препарат с широко приложение.ГРАНУЛИ - натриев дихлоризоциануратдихидрат 99% със съдържание на активен хлор </w:t>
            </w:r>
            <w:r w:rsidRPr="00445D8D">
              <w:rPr>
                <w:sz w:val="18"/>
                <w:szCs w:val="18"/>
                <w:lang w:val="en-US"/>
              </w:rPr>
              <w:t>/</w:t>
            </w:r>
            <w:r w:rsidRPr="00445D8D">
              <w:rPr>
                <w:sz w:val="18"/>
                <w:szCs w:val="18"/>
              </w:rPr>
              <w:t>1 кг.</w:t>
            </w:r>
            <w:r w:rsidRPr="00445D8D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56 Дезинфектант за ръце. с омекотяващо действие. Препаратът има бактерицидно</w:t>
            </w:r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45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 фунгицидно действие </w:t>
            </w:r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5 литра</w:t>
            </w:r>
            <w:r w:rsidRPr="00445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57. Препарат за почистване на санитарни помещения с бактерицидно действие 750 мл.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D8D">
              <w:rPr>
                <w:rFonts w:ascii="Times New Roman" w:hAnsi="Times New Roman" w:cs="Times New Roman"/>
                <w:sz w:val="18"/>
                <w:szCs w:val="18"/>
              </w:rPr>
              <w:t>58.Антибактериален дезинфектант с процентно съдържание на алкохол 75% /5литра/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D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  <w:tr w:rsidR="00445D8D" w:rsidRPr="00445D8D" w:rsidTr="00DA1E52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D" w:rsidRPr="00445D8D" w:rsidRDefault="00445D8D" w:rsidP="00DA1E52">
            <w:pPr>
              <w:rPr>
                <w:rFonts w:ascii="Times New Roman" w:hAnsi="Times New Roman" w:cs="Times New Roman"/>
              </w:rPr>
            </w:pPr>
          </w:p>
        </w:tc>
      </w:tr>
    </w:tbl>
    <w:p w:rsidR="00445D8D" w:rsidRPr="00445D8D" w:rsidRDefault="00445D8D" w:rsidP="00445D8D">
      <w:pPr>
        <w:rPr>
          <w:rFonts w:ascii="Times New Roman" w:hAnsi="Times New Roman" w:cs="Times New Roman"/>
        </w:rPr>
      </w:pPr>
    </w:p>
    <w:p w:rsidR="00191888" w:rsidRPr="00445D8D" w:rsidRDefault="00191888" w:rsidP="00191888">
      <w:pPr>
        <w:jc w:val="both"/>
        <w:rPr>
          <w:rFonts w:ascii="Times New Roman" w:hAnsi="Times New Roman" w:cs="Times New Roman"/>
          <w:sz w:val="24"/>
          <w:szCs w:val="24"/>
        </w:rPr>
      </w:pPr>
      <w:r w:rsidRPr="00445D8D">
        <w:rPr>
          <w:rFonts w:ascii="Times New Roman" w:hAnsi="Times New Roman" w:cs="Times New Roman"/>
          <w:sz w:val="24"/>
          <w:szCs w:val="24"/>
        </w:rPr>
        <w:t>Съответствието се доказва със сертификати от производителя или други документи от акредитирани лаборатории и други подобни . Сертификати се представят за позиции с №-ра  : 6;7;8;9;10;11;12;13;15;16;27;36;41;48;51;52;53;54;55;56;57 и 58.</w:t>
      </w:r>
    </w:p>
    <w:p w:rsidR="00191888" w:rsidRPr="00445D8D" w:rsidRDefault="00191888" w:rsidP="00191888">
      <w:pPr>
        <w:jc w:val="both"/>
        <w:rPr>
          <w:rFonts w:ascii="Times New Roman" w:hAnsi="Times New Roman" w:cs="Times New Roman"/>
          <w:sz w:val="24"/>
          <w:szCs w:val="24"/>
        </w:rPr>
      </w:pPr>
      <w:r w:rsidRPr="00445D8D">
        <w:rPr>
          <w:rFonts w:ascii="Times New Roman" w:hAnsi="Times New Roman" w:cs="Times New Roman"/>
          <w:sz w:val="24"/>
          <w:szCs w:val="24"/>
        </w:rPr>
        <w:t>Върху всеки  сертификат или друг документ за употреба, участникът трябва да впише номера на позицията, за която се отнася, съгласно номерацията в ОБРАЗЕЦ № 1- Техническа спецификация - справка за съответствие. Сертификатите или други приложени документи са копия заверени -   на всяка страница с „вярно с оригинала” с мокър печат и подпис на законния представител на участника.</w:t>
      </w:r>
    </w:p>
    <w:p w:rsidR="00191888" w:rsidRPr="00445D8D" w:rsidRDefault="00191888" w:rsidP="00191888">
      <w:pPr>
        <w:jc w:val="both"/>
        <w:rPr>
          <w:rFonts w:ascii="Times New Roman" w:hAnsi="Times New Roman" w:cs="Times New Roman"/>
          <w:sz w:val="24"/>
          <w:szCs w:val="24"/>
        </w:rPr>
      </w:pPr>
      <w:r w:rsidRPr="00445D8D">
        <w:rPr>
          <w:rFonts w:ascii="Times New Roman" w:hAnsi="Times New Roman" w:cs="Times New Roman"/>
          <w:sz w:val="24"/>
          <w:szCs w:val="24"/>
        </w:rPr>
        <w:t>В колона 6 следва да се декларира дали предлаганият продукт по конкретната позиция отговаря напълно на изискванията на ВЪЗЛОЖИТЕЛЯ.</w:t>
      </w:r>
    </w:p>
    <w:p w:rsidR="00191888" w:rsidRPr="00445D8D" w:rsidRDefault="00191888" w:rsidP="00191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888" w:rsidRPr="00445D8D" w:rsidRDefault="00191888" w:rsidP="00191888">
      <w:pPr>
        <w:rPr>
          <w:rFonts w:ascii="Times New Roman" w:hAnsi="Times New Roman" w:cs="Times New Roman"/>
          <w:iCs/>
          <w:sz w:val="24"/>
          <w:szCs w:val="24"/>
        </w:rPr>
      </w:pPr>
      <w:r w:rsidRPr="00445D8D">
        <w:rPr>
          <w:rFonts w:ascii="Times New Roman" w:hAnsi="Times New Roman" w:cs="Times New Roman"/>
          <w:sz w:val="24"/>
          <w:szCs w:val="24"/>
        </w:rPr>
        <w:t xml:space="preserve">Дата: …………….2020 г.                                               </w:t>
      </w:r>
      <w:r w:rsidR="00D173F4" w:rsidRPr="00445D8D">
        <w:rPr>
          <w:rFonts w:ascii="Times New Roman" w:hAnsi="Times New Roman" w:cs="Times New Roman"/>
          <w:sz w:val="24"/>
          <w:szCs w:val="24"/>
        </w:rPr>
        <w:t xml:space="preserve">     Участник </w:t>
      </w:r>
      <w:r w:rsidRPr="00445D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888" w:rsidRPr="00445D8D" w:rsidRDefault="00191888" w:rsidP="0019188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45D8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(подпис и печат)  </w:t>
      </w:r>
    </w:p>
    <w:p w:rsidR="00C275DF" w:rsidRPr="00445D8D" w:rsidRDefault="00C275DF" w:rsidP="00C275DF">
      <w:pPr>
        <w:rPr>
          <w:rFonts w:ascii="Times New Roman" w:hAnsi="Times New Roman" w:cs="Times New Roman"/>
          <w:sz w:val="24"/>
          <w:szCs w:val="24"/>
        </w:rPr>
      </w:pPr>
    </w:p>
    <w:p w:rsidR="00C275DF" w:rsidRPr="00445D8D" w:rsidRDefault="00C275DF" w:rsidP="00C275DF">
      <w:pPr>
        <w:rPr>
          <w:rFonts w:ascii="Times New Roman" w:hAnsi="Times New Roman" w:cs="Times New Roman"/>
          <w:sz w:val="24"/>
          <w:szCs w:val="24"/>
        </w:rPr>
      </w:pPr>
    </w:p>
    <w:p w:rsidR="00C275DF" w:rsidRDefault="00C275DF" w:rsidP="00C275DF"/>
    <w:p w:rsidR="00F14D25" w:rsidRPr="00E72B2F" w:rsidRDefault="00E72B2F" w:rsidP="00CC4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</w:t>
      </w:r>
    </w:p>
    <w:sectPr w:rsidR="00F14D25" w:rsidRPr="00E72B2F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66F"/>
    <w:rsid w:val="000D366F"/>
    <w:rsid w:val="00172E4D"/>
    <w:rsid w:val="00191888"/>
    <w:rsid w:val="001B0115"/>
    <w:rsid w:val="001E4FFF"/>
    <w:rsid w:val="003C7A93"/>
    <w:rsid w:val="00445D8D"/>
    <w:rsid w:val="0051351D"/>
    <w:rsid w:val="008F4F3B"/>
    <w:rsid w:val="009B1E65"/>
    <w:rsid w:val="009D60D5"/>
    <w:rsid w:val="00A719CD"/>
    <w:rsid w:val="00B265D3"/>
    <w:rsid w:val="00BB2EC1"/>
    <w:rsid w:val="00C275DF"/>
    <w:rsid w:val="00CC4F91"/>
    <w:rsid w:val="00D173F4"/>
    <w:rsid w:val="00E72B2F"/>
    <w:rsid w:val="00ED2B7B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12</cp:revision>
  <dcterms:created xsi:type="dcterms:W3CDTF">2020-10-26T07:35:00Z</dcterms:created>
  <dcterms:modified xsi:type="dcterms:W3CDTF">2020-10-26T08:50:00Z</dcterms:modified>
</cp:coreProperties>
</file>